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59" w:rsidRPr="007E1A4E" w:rsidRDefault="00D36D59" w:rsidP="007802F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361C8">
        <w:rPr>
          <w:szCs w:val="28"/>
        </w:rPr>
        <w:t>2</w:t>
      </w:r>
    </w:p>
    <w:p w:rsidR="007802FB" w:rsidRPr="007802FB" w:rsidRDefault="007802FB" w:rsidP="007802F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rPr>
          <w:bCs/>
          <w:szCs w:val="28"/>
        </w:rPr>
      </w:pPr>
      <w:r w:rsidRPr="007802FB">
        <w:rPr>
          <w:bCs/>
          <w:szCs w:val="28"/>
        </w:rPr>
        <w:t xml:space="preserve">к муниципальной программе Шпаковского муниципального </w:t>
      </w:r>
      <w:r w:rsidRPr="00320B58">
        <w:rPr>
          <w:bCs/>
          <w:szCs w:val="28"/>
        </w:rPr>
        <w:t>округ</w:t>
      </w:r>
      <w:r w:rsidR="00E85C02" w:rsidRPr="00320B58">
        <w:rPr>
          <w:bCs/>
          <w:szCs w:val="28"/>
        </w:rPr>
        <w:t>а</w:t>
      </w:r>
      <w:r w:rsidRPr="00320B58">
        <w:rPr>
          <w:bCs/>
          <w:szCs w:val="28"/>
        </w:rPr>
        <w:t xml:space="preserve"> </w:t>
      </w:r>
      <w:r w:rsidRPr="007802FB">
        <w:rPr>
          <w:bCs/>
          <w:szCs w:val="28"/>
        </w:rPr>
        <w:t>Ставропольского края «Управление финансами»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  <w:bookmarkStart w:id="0" w:name="_GoBack"/>
      <w:bookmarkEnd w:id="0"/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7802F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="007802FB">
        <w:rPr>
          <w:szCs w:val="28"/>
        </w:rPr>
        <w:t xml:space="preserve"> и </w:t>
      </w:r>
      <w:r w:rsidR="007802FB" w:rsidRPr="007802FB">
        <w:rPr>
          <w:szCs w:val="28"/>
        </w:rPr>
        <w:t xml:space="preserve">задачам </w:t>
      </w:r>
      <w:r w:rsidR="006B60B5">
        <w:rPr>
          <w:szCs w:val="28"/>
        </w:rPr>
        <w:t xml:space="preserve">муниципальной </w:t>
      </w:r>
      <w:r w:rsidR="007802FB" w:rsidRPr="007802FB">
        <w:rPr>
          <w:szCs w:val="28"/>
        </w:rPr>
        <w:t>программ</w:t>
      </w:r>
      <w:r w:rsidR="007802FB">
        <w:rPr>
          <w:szCs w:val="28"/>
        </w:rPr>
        <w:t>ы</w:t>
      </w:r>
      <w:r w:rsidR="007802FB" w:rsidRPr="007802FB">
        <w:rPr>
          <w:szCs w:val="28"/>
        </w:rPr>
        <w:t xml:space="preserve"> Шпаковского муниципального округ</w:t>
      </w:r>
      <w:r w:rsidR="00E85C02" w:rsidRPr="00320B58">
        <w:rPr>
          <w:szCs w:val="28"/>
        </w:rPr>
        <w:t xml:space="preserve">а </w:t>
      </w:r>
      <w:r w:rsidR="007802FB" w:rsidRPr="007802FB">
        <w:rPr>
          <w:szCs w:val="28"/>
        </w:rPr>
        <w:t>Ставропольского края «Управление финансами»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5"/>
        <w:gridCol w:w="8831"/>
        <w:gridCol w:w="1134"/>
        <w:gridCol w:w="1114"/>
        <w:gridCol w:w="1154"/>
        <w:gridCol w:w="1134"/>
      </w:tblGrid>
      <w:tr w:rsidR="006B04E8" w:rsidRPr="008B6F95" w:rsidTr="006B60B5">
        <w:tc>
          <w:tcPr>
            <w:tcW w:w="775" w:type="dxa"/>
            <w:vMerge w:val="restart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№ п/п</w:t>
            </w:r>
          </w:p>
        </w:tc>
        <w:tc>
          <w:tcPr>
            <w:tcW w:w="8831" w:type="dxa"/>
            <w:vMerge w:val="restart"/>
            <w:vAlign w:val="center"/>
          </w:tcPr>
          <w:p w:rsidR="006B04E8" w:rsidRPr="008B6F95" w:rsidRDefault="006B04E8" w:rsidP="006B60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</w:t>
            </w:r>
            <w:r>
              <w:rPr>
                <w:sz w:val="24"/>
                <w:szCs w:val="24"/>
              </w:rPr>
              <w:t>и задачам Программы</w:t>
            </w:r>
          </w:p>
        </w:tc>
        <w:tc>
          <w:tcPr>
            <w:tcW w:w="4536" w:type="dxa"/>
            <w:gridSpan w:val="4"/>
          </w:tcPr>
          <w:p w:rsidR="006B04E8" w:rsidRPr="008B6F95" w:rsidRDefault="006B04E8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Значения весовых коэффициентов, присвоенных цели и задачам Программы по годам</w:t>
            </w:r>
          </w:p>
        </w:tc>
      </w:tr>
      <w:tr w:rsidR="006B04E8" w:rsidRPr="008B6F95" w:rsidTr="006B04E8">
        <w:tc>
          <w:tcPr>
            <w:tcW w:w="775" w:type="dxa"/>
            <w:vMerge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831" w:type="dxa"/>
            <w:vMerge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14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54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6B04E8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6B04E8" w:rsidRPr="008B6F95" w:rsidTr="006B04E8">
        <w:tc>
          <w:tcPr>
            <w:tcW w:w="775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31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4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54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B04E8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04E8" w:rsidRPr="008B6F95" w:rsidTr="006B04E8">
        <w:tc>
          <w:tcPr>
            <w:tcW w:w="9606" w:type="dxa"/>
            <w:gridSpan w:val="2"/>
          </w:tcPr>
          <w:p w:rsidR="006B04E8" w:rsidRPr="008B6F95" w:rsidRDefault="006B04E8" w:rsidP="00320B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 w:rsidRPr="0033310D">
              <w:rPr>
                <w:sz w:val="24"/>
                <w:szCs w:val="24"/>
              </w:rPr>
              <w:t xml:space="preserve">Цель Программы: Обеспечение долгосрочной сбалансированности и устойчивости бюджетной системы Шпаковского муниципального округа </w:t>
            </w:r>
            <w:r w:rsidR="00453A27">
              <w:rPr>
                <w:sz w:val="22"/>
              </w:rPr>
              <w:t xml:space="preserve">Ставропольского края </w:t>
            </w:r>
            <w:r w:rsidRPr="0033310D">
              <w:rPr>
                <w:sz w:val="24"/>
                <w:szCs w:val="24"/>
              </w:rPr>
              <w:t>и повышение качества управления муниципальными финансами</w:t>
            </w:r>
          </w:p>
        </w:tc>
        <w:tc>
          <w:tcPr>
            <w:tcW w:w="1134" w:type="dxa"/>
          </w:tcPr>
          <w:p w:rsidR="006B04E8" w:rsidRPr="008B6F95" w:rsidRDefault="006B04E8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114" w:type="dxa"/>
          </w:tcPr>
          <w:p w:rsidR="006B04E8" w:rsidRPr="008B6F95" w:rsidRDefault="006B04E8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154" w:type="dxa"/>
          </w:tcPr>
          <w:p w:rsidR="006B04E8" w:rsidRPr="008B6F95" w:rsidRDefault="006B04E8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6B04E8" w:rsidRDefault="006B04E8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6B04E8" w:rsidRPr="008B6F95" w:rsidTr="006B04E8">
        <w:tc>
          <w:tcPr>
            <w:tcW w:w="13008" w:type="dxa"/>
            <w:gridSpan w:val="5"/>
          </w:tcPr>
          <w:p w:rsidR="006B04E8" w:rsidRPr="008B6F95" w:rsidRDefault="00FD51F5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  <w:r w:rsidR="006B04E8">
              <w:rPr>
                <w:sz w:val="24"/>
                <w:szCs w:val="24"/>
              </w:rPr>
              <w:t xml:space="preserve"> Программы:</w:t>
            </w:r>
            <w:r w:rsidR="006B04E8" w:rsidRPr="008B6F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</w:p>
        </w:tc>
      </w:tr>
      <w:tr w:rsidR="006B04E8" w:rsidRPr="008B6F95" w:rsidTr="006B04E8">
        <w:tc>
          <w:tcPr>
            <w:tcW w:w="775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831" w:type="dxa"/>
          </w:tcPr>
          <w:p w:rsidR="006B04E8" w:rsidRPr="008B6F95" w:rsidRDefault="006B04E8" w:rsidP="00320B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 xml:space="preserve">Совершенствование бюджетной политики Шпаковского муниципального округа </w:t>
            </w:r>
            <w:r w:rsidR="00453A27">
              <w:rPr>
                <w:sz w:val="22"/>
              </w:rPr>
              <w:t xml:space="preserve">Ставропольского края </w:t>
            </w:r>
            <w:r w:rsidRPr="007802FB">
              <w:rPr>
                <w:sz w:val="24"/>
                <w:szCs w:val="24"/>
              </w:rPr>
              <w:t xml:space="preserve">и повышение эффективности использования средств бюджета Шпаковского муниципального округа </w:t>
            </w:r>
            <w:r w:rsidR="00453A27">
              <w:rPr>
                <w:sz w:val="22"/>
              </w:rPr>
              <w:t>Ставропольского края</w:t>
            </w:r>
          </w:p>
        </w:tc>
        <w:tc>
          <w:tcPr>
            <w:tcW w:w="1134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14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54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:rsidR="006B04E8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6B04E8" w:rsidRPr="008B6F95" w:rsidTr="006B04E8">
        <w:tc>
          <w:tcPr>
            <w:tcW w:w="775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831" w:type="dxa"/>
          </w:tcPr>
          <w:p w:rsidR="006B04E8" w:rsidRPr="008B6F95" w:rsidRDefault="007670FF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 </w:t>
            </w:r>
            <w:r>
              <w:rPr>
                <w:sz w:val="22"/>
              </w:rPr>
              <w:t>Ставропольского края</w:t>
            </w:r>
          </w:p>
        </w:tc>
        <w:tc>
          <w:tcPr>
            <w:tcW w:w="1134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14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54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:rsidR="006B04E8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6B04E8" w:rsidRPr="008B6F95" w:rsidTr="006B04E8">
        <w:tc>
          <w:tcPr>
            <w:tcW w:w="775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831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>Повышение качества управления муниципальными финансами</w:t>
            </w:r>
          </w:p>
        </w:tc>
        <w:tc>
          <w:tcPr>
            <w:tcW w:w="1134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114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154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6B04E8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</w:tbl>
    <w:p w:rsidR="00D36D59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66E75" w:rsidRDefault="00366E75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2D0692" w:rsidRPr="00366E75" w:rsidRDefault="00366E75" w:rsidP="00366E75">
      <w:pPr>
        <w:spacing w:line="240" w:lineRule="auto"/>
        <w:ind w:firstLine="0"/>
        <w:jc w:val="center"/>
        <w:rPr>
          <w:rFonts w:eastAsia="Calibri"/>
          <w:szCs w:val="22"/>
          <w:lang w:eastAsia="en-US" w:bidi="en-US"/>
        </w:rPr>
      </w:pPr>
      <w:r w:rsidRPr="00366E75">
        <w:rPr>
          <w:rFonts w:eastAsia="Calibri"/>
          <w:szCs w:val="22"/>
          <w:lang w:eastAsia="en-US" w:bidi="en-US"/>
        </w:rPr>
        <w:t>__________________</w:t>
      </w:r>
    </w:p>
    <w:sectPr w:rsidR="002D0692" w:rsidRPr="00366E75" w:rsidSect="00150C8A">
      <w:pgSz w:w="16838" w:h="11906" w:orient="landscape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17C" w:rsidRDefault="00B4717C" w:rsidP="00FB4E32">
      <w:pPr>
        <w:spacing w:line="240" w:lineRule="auto"/>
      </w:pPr>
      <w:r>
        <w:separator/>
      </w:r>
    </w:p>
  </w:endnote>
  <w:endnote w:type="continuationSeparator" w:id="0">
    <w:p w:rsidR="00B4717C" w:rsidRDefault="00B4717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17C" w:rsidRDefault="00B4717C" w:rsidP="00FB4E32">
      <w:pPr>
        <w:spacing w:line="240" w:lineRule="auto"/>
      </w:pPr>
      <w:r>
        <w:separator/>
      </w:r>
    </w:p>
  </w:footnote>
  <w:footnote w:type="continuationSeparator" w:id="0">
    <w:p w:rsidR="00B4717C" w:rsidRDefault="00B4717C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053A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0C8A"/>
    <w:rsid w:val="00151AC1"/>
    <w:rsid w:val="00180CC4"/>
    <w:rsid w:val="001B4444"/>
    <w:rsid w:val="001C5F24"/>
    <w:rsid w:val="001F1866"/>
    <w:rsid w:val="00294998"/>
    <w:rsid w:val="002A0BF3"/>
    <w:rsid w:val="002D0692"/>
    <w:rsid w:val="002D66CA"/>
    <w:rsid w:val="002F4390"/>
    <w:rsid w:val="002F4B76"/>
    <w:rsid w:val="00320B58"/>
    <w:rsid w:val="00327068"/>
    <w:rsid w:val="0033310D"/>
    <w:rsid w:val="003361C8"/>
    <w:rsid w:val="00351751"/>
    <w:rsid w:val="0035260C"/>
    <w:rsid w:val="00366E75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53A27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B04E8"/>
    <w:rsid w:val="006B60B5"/>
    <w:rsid w:val="006C070B"/>
    <w:rsid w:val="006C4566"/>
    <w:rsid w:val="006F63D4"/>
    <w:rsid w:val="006F702E"/>
    <w:rsid w:val="00727C53"/>
    <w:rsid w:val="007670FF"/>
    <w:rsid w:val="007802FB"/>
    <w:rsid w:val="00784C41"/>
    <w:rsid w:val="0079645A"/>
    <w:rsid w:val="007A5592"/>
    <w:rsid w:val="007B40AC"/>
    <w:rsid w:val="007D6050"/>
    <w:rsid w:val="007E1A4E"/>
    <w:rsid w:val="007F61FD"/>
    <w:rsid w:val="007F7C87"/>
    <w:rsid w:val="00820AA0"/>
    <w:rsid w:val="008253D7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95BDE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B2D1A"/>
    <w:rsid w:val="00AC650A"/>
    <w:rsid w:val="00AD1EBB"/>
    <w:rsid w:val="00B4717C"/>
    <w:rsid w:val="00BB1BD7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02EB"/>
    <w:rsid w:val="00D36D59"/>
    <w:rsid w:val="00D51553"/>
    <w:rsid w:val="00D6048B"/>
    <w:rsid w:val="00D67DFF"/>
    <w:rsid w:val="00DA2ABA"/>
    <w:rsid w:val="00DB4E8B"/>
    <w:rsid w:val="00DE0268"/>
    <w:rsid w:val="00DE5572"/>
    <w:rsid w:val="00DE5B47"/>
    <w:rsid w:val="00E12C26"/>
    <w:rsid w:val="00E1376F"/>
    <w:rsid w:val="00E36381"/>
    <w:rsid w:val="00E40D29"/>
    <w:rsid w:val="00E4319B"/>
    <w:rsid w:val="00E458B5"/>
    <w:rsid w:val="00E53317"/>
    <w:rsid w:val="00E8500D"/>
    <w:rsid w:val="00E85C02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  <w:rsid w:val="00FD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18BA7-0750-4788-A0C1-755D315F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45</cp:revision>
  <cp:lastPrinted>2023-08-28T13:42:00Z</cp:lastPrinted>
  <dcterms:created xsi:type="dcterms:W3CDTF">2017-10-30T14:29:00Z</dcterms:created>
  <dcterms:modified xsi:type="dcterms:W3CDTF">2025-05-12T11:48:00Z</dcterms:modified>
</cp:coreProperties>
</file>